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D543FD" w:rsidRDefault="00D543FD" w:rsidP="008A61CE">
      <w:pPr>
        <w:keepLines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„</w:t>
      </w:r>
      <w:r w:rsidRPr="00DA1109">
        <w:rPr>
          <w:rFonts w:ascii="Century Gothic" w:hAnsi="Century Gothic"/>
          <w:b/>
          <w:sz w:val="22"/>
        </w:rPr>
        <w:t>Budowa</w:t>
      </w:r>
      <w:r>
        <w:rPr>
          <w:rFonts w:ascii="Century Gothic" w:hAnsi="Century Gothic"/>
          <w:b/>
          <w:sz w:val="22"/>
        </w:rPr>
        <w:t xml:space="preserve"> i przebudowy</w:t>
      </w:r>
      <w:r w:rsidRPr="00DA1109">
        <w:rPr>
          <w:rFonts w:ascii="Century Gothic" w:hAnsi="Century Gothic"/>
          <w:b/>
          <w:sz w:val="22"/>
        </w:rPr>
        <w:t xml:space="preserve"> chodnik</w:t>
      </w:r>
      <w:r>
        <w:rPr>
          <w:rFonts w:ascii="Century Gothic" w:hAnsi="Century Gothic"/>
          <w:b/>
          <w:sz w:val="22"/>
        </w:rPr>
        <w:t xml:space="preserve">ów i ulic na Osiedlu Bema II etap” </w:t>
      </w:r>
    </w:p>
    <w:p w:rsidR="00D543FD" w:rsidRDefault="00D543FD" w:rsidP="008A61CE">
      <w:pPr>
        <w:keepLines/>
        <w:jc w:val="center"/>
        <w:rPr>
          <w:rFonts w:ascii="Century Gothic" w:hAnsi="Century Gothic"/>
          <w:sz w:val="22"/>
        </w:rPr>
      </w:pPr>
      <w:r w:rsidRPr="004B7F82">
        <w:rPr>
          <w:rFonts w:ascii="Century Gothic" w:hAnsi="Century Gothic"/>
          <w:sz w:val="22"/>
        </w:rPr>
        <w:t>oraz</w:t>
      </w:r>
      <w:r>
        <w:rPr>
          <w:rFonts w:ascii="Century Gothic" w:hAnsi="Century Gothic"/>
          <w:sz w:val="22"/>
        </w:rPr>
        <w:t xml:space="preserve"> </w:t>
      </w:r>
    </w:p>
    <w:p w:rsidR="003B4EBE" w:rsidRPr="00491CC9" w:rsidRDefault="00D543FD" w:rsidP="008A61CE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</w:rPr>
        <w:t>„przebudowa chodników na ul. Jagiełły, Reymonta i łącznik między blokami”</w:t>
      </w:r>
    </w:p>
    <w:p w:rsidR="009872FA" w:rsidRPr="00685B01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>Oferujemy wykonanie przedmiotu zamówienia</w:t>
      </w:r>
      <w:r w:rsidR="009872FA">
        <w:rPr>
          <w:rFonts w:ascii="Century Gothic" w:hAnsi="Century Gothic" w:cs="Arial"/>
          <w:bCs/>
          <w:color w:val="000000"/>
          <w:sz w:val="22"/>
          <w:szCs w:val="22"/>
        </w:rPr>
        <w:t>:</w:t>
      </w:r>
    </w:p>
    <w:p w:rsidR="00685B01" w:rsidRPr="00BA2AC7" w:rsidRDefault="00685B01" w:rsidP="00685B01">
      <w:pPr>
        <w:keepLines/>
        <w:jc w:val="center"/>
        <w:rPr>
          <w:rFonts w:ascii="Century Gothic" w:hAnsi="Century Gothic"/>
          <w:b/>
          <w:sz w:val="22"/>
          <w:u w:val="single"/>
        </w:rPr>
      </w:pPr>
      <w:r w:rsidRPr="00BA2AC7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 xml:space="preserve">Część I - </w:t>
      </w:r>
      <w:r w:rsidRPr="00BA2AC7">
        <w:rPr>
          <w:rFonts w:ascii="Century Gothic" w:hAnsi="Century Gothic"/>
          <w:b/>
          <w:sz w:val="22"/>
          <w:u w:val="single"/>
        </w:rPr>
        <w:t xml:space="preserve">„Budowa i przebudowy chodników i ulic na Osiedlu Bema II etap” </w:t>
      </w:r>
    </w:p>
    <w:p w:rsidR="008A61CE" w:rsidRPr="009872FA" w:rsidRDefault="009872FA" w:rsidP="009872FA">
      <w:pPr>
        <w:pStyle w:val="Akapitzlist"/>
        <w:keepLines/>
        <w:numPr>
          <w:ilvl w:val="0"/>
          <w:numId w:val="6"/>
        </w:num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bookmarkStart w:id="1" w:name="_Hlk507405803"/>
      <w:r w:rsidRPr="009872FA">
        <w:rPr>
          <w:rFonts w:ascii="Century Gothic" w:hAnsi="Century Gothic" w:cs="Arial"/>
          <w:b/>
          <w:color w:val="000000"/>
          <w:sz w:val="22"/>
          <w:szCs w:val="22"/>
        </w:rPr>
        <w:t>Z</w:t>
      </w:r>
      <w:r w:rsidR="008A61CE" w:rsidRPr="009872FA"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 1 m2 chodnika</w:t>
      </w:r>
      <w:r w:rsidRPr="009872FA">
        <w:rPr>
          <w:rFonts w:ascii="Century Gothic" w:hAnsi="Century Gothic" w:cs="Arial"/>
          <w:color w:val="000000"/>
          <w:sz w:val="22"/>
          <w:szCs w:val="22"/>
        </w:rPr>
        <w:t xml:space="preserve"> (zgodnie z OPZ</w:t>
      </w:r>
      <w:r w:rsidR="00685B01">
        <w:rPr>
          <w:rFonts w:ascii="Century Gothic" w:hAnsi="Century Gothic" w:cs="Arial"/>
          <w:color w:val="000000"/>
          <w:sz w:val="22"/>
          <w:szCs w:val="22"/>
        </w:rPr>
        <w:t xml:space="preserve"> –około 1 200,00 m2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)</w:t>
      </w:r>
      <w:r w:rsidR="008A61CE" w:rsidRPr="009872F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</w:t>
      </w:r>
      <w:r w:rsidR="008A61CE" w:rsidRPr="009872FA">
        <w:rPr>
          <w:rFonts w:ascii="Century Gothic" w:hAnsi="Century Gothic" w:cs="Arial"/>
          <w:color w:val="000000"/>
          <w:sz w:val="22"/>
          <w:szCs w:val="22"/>
        </w:rPr>
        <w:t xml:space="preserve"> z podatkiem VAT</w:t>
      </w:r>
      <w:r w:rsidR="008A61CE"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="008A61CE" w:rsidRPr="009872FA">
        <w:rPr>
          <w:rFonts w:ascii="Century Gothic" w:hAnsi="Century Gothic" w:cs="Arial"/>
          <w:color w:val="000000"/>
          <w:sz w:val="22"/>
          <w:szCs w:val="22"/>
        </w:rPr>
        <w:t>:…………………………..……. słownie:………………………………………….…....................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D543FD" w:rsidRDefault="008A61CE" w:rsidP="006B75FC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9872FA" w:rsidRPr="00CB6A77" w:rsidRDefault="009872FA" w:rsidP="009872FA">
      <w:pPr>
        <w:pStyle w:val="Akapitzlist"/>
        <w:keepLines/>
        <w:numPr>
          <w:ilvl w:val="0"/>
          <w:numId w:val="6"/>
        </w:num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Za 1 m2 </w:t>
      </w:r>
      <w:r>
        <w:rPr>
          <w:rFonts w:ascii="Century Gothic" w:hAnsi="Century Gothic" w:cs="Arial"/>
          <w:b/>
          <w:color w:val="000000"/>
          <w:sz w:val="22"/>
          <w:szCs w:val="22"/>
        </w:rPr>
        <w:t>zjazdu</w:t>
      </w:r>
      <w:r>
        <w:rPr>
          <w:rFonts w:ascii="Century Gothic" w:hAnsi="Century Gothic" w:cs="Arial"/>
          <w:b/>
          <w:color w:val="000000"/>
          <w:sz w:val="22"/>
          <w:szCs w:val="22"/>
        </w:rPr>
        <w:tab/>
      </w:r>
      <w:r>
        <w:rPr>
          <w:rFonts w:ascii="Century Gothic" w:hAnsi="Century Gothic" w:cs="Arial"/>
          <w:color w:val="000000"/>
          <w:sz w:val="22"/>
          <w:szCs w:val="22"/>
        </w:rPr>
        <w:t xml:space="preserve"> (zgodnie z OPZ</w:t>
      </w:r>
      <w:r w:rsidR="00685B01">
        <w:rPr>
          <w:rFonts w:ascii="Century Gothic" w:hAnsi="Century Gothic" w:cs="Arial"/>
          <w:color w:val="000000"/>
          <w:sz w:val="22"/>
          <w:szCs w:val="22"/>
        </w:rPr>
        <w:t xml:space="preserve"> – 990,00 m2</w:t>
      </w:r>
      <w:r>
        <w:rPr>
          <w:rFonts w:ascii="Century Gothic" w:hAnsi="Century Gothic" w:cs="Arial"/>
          <w:color w:val="000000"/>
          <w:sz w:val="22"/>
          <w:szCs w:val="22"/>
        </w:rPr>
        <w:t>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bookmarkEnd w:id="1"/>
    <w:p w:rsidR="00685B01" w:rsidRDefault="00685B01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685B01" w:rsidRPr="00CB6A77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części I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685B01" w:rsidRPr="00BA2AC7" w:rsidRDefault="00685B01" w:rsidP="00685B01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  <w:u w:val="single"/>
        </w:rPr>
      </w:pPr>
      <w:r w:rsidRPr="00BA2AC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Część II - </w:t>
      </w:r>
      <w:r w:rsidRPr="00BA2AC7">
        <w:rPr>
          <w:rFonts w:ascii="Century Gothic" w:hAnsi="Century Gothic"/>
          <w:b/>
          <w:sz w:val="22"/>
          <w:u w:val="single"/>
        </w:rPr>
        <w:t>„przebudowa chodników na ul. Jagiełły, Reymonta i łącznik między blokami”</w:t>
      </w:r>
    </w:p>
    <w:p w:rsidR="00685B01" w:rsidRPr="009872FA" w:rsidRDefault="00685B01" w:rsidP="00685B01">
      <w:pPr>
        <w:pStyle w:val="Akapitzlist"/>
        <w:keepLines/>
        <w:numPr>
          <w:ilvl w:val="0"/>
          <w:numId w:val="6"/>
        </w:numPr>
        <w:ind w:left="426" w:hanging="284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872FA">
        <w:rPr>
          <w:rFonts w:ascii="Century Gothic" w:hAnsi="Century Gothic" w:cs="Arial"/>
          <w:b/>
          <w:color w:val="000000"/>
          <w:sz w:val="22"/>
          <w:szCs w:val="22"/>
        </w:rPr>
        <w:t>Za 1 m2 chodnika</w:t>
      </w:r>
      <w:r w:rsidRPr="009872FA">
        <w:rPr>
          <w:rFonts w:ascii="Century Gothic" w:hAnsi="Century Gothic" w:cs="Arial"/>
          <w:color w:val="000000"/>
          <w:sz w:val="22"/>
          <w:szCs w:val="22"/>
        </w:rPr>
        <w:t xml:space="preserve"> (zgodnie z OPZ</w:t>
      </w:r>
      <w:r w:rsidR="0093604A">
        <w:rPr>
          <w:rFonts w:ascii="Century Gothic" w:hAnsi="Century Gothic" w:cs="Arial"/>
          <w:color w:val="000000"/>
          <w:sz w:val="22"/>
          <w:szCs w:val="22"/>
        </w:rPr>
        <w:t>- 800,00 m2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) kwota z podatkiem VAT</w:t>
      </w:r>
      <w:r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:…………………………..……. słownie:………………………………………….…....................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685B01" w:rsidRPr="00CB6A77" w:rsidRDefault="00685B01" w:rsidP="00685B01">
      <w:pPr>
        <w:pStyle w:val="Akapitzlist"/>
        <w:keepLines/>
        <w:numPr>
          <w:ilvl w:val="0"/>
          <w:numId w:val="6"/>
        </w:num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Za 1 m2 </w:t>
      </w:r>
      <w:r>
        <w:rPr>
          <w:rFonts w:ascii="Century Gothic" w:hAnsi="Century Gothic" w:cs="Arial"/>
          <w:b/>
          <w:color w:val="000000"/>
          <w:sz w:val="22"/>
          <w:szCs w:val="22"/>
        </w:rPr>
        <w:t>zjazdu</w:t>
      </w:r>
      <w:r>
        <w:rPr>
          <w:rFonts w:ascii="Century Gothic" w:hAnsi="Century Gothic" w:cs="Arial"/>
          <w:b/>
          <w:color w:val="000000"/>
          <w:sz w:val="22"/>
          <w:szCs w:val="22"/>
        </w:rPr>
        <w:tab/>
      </w:r>
      <w:r>
        <w:rPr>
          <w:rFonts w:ascii="Century Gothic" w:hAnsi="Century Gothic" w:cs="Arial"/>
          <w:color w:val="000000"/>
          <w:sz w:val="22"/>
          <w:szCs w:val="22"/>
        </w:rPr>
        <w:t xml:space="preserve"> (zgodnie z OPZ</w:t>
      </w:r>
      <w:r w:rsidR="0093604A">
        <w:rPr>
          <w:rFonts w:ascii="Century Gothic" w:hAnsi="Century Gothic" w:cs="Arial"/>
          <w:color w:val="000000"/>
          <w:sz w:val="22"/>
          <w:szCs w:val="22"/>
        </w:rPr>
        <w:t xml:space="preserve"> – 800,00 m2</w:t>
      </w:r>
      <w:r>
        <w:rPr>
          <w:rFonts w:ascii="Century Gothic" w:hAnsi="Century Gothic" w:cs="Arial"/>
          <w:color w:val="000000"/>
          <w:sz w:val="22"/>
          <w:szCs w:val="22"/>
        </w:rPr>
        <w:t>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685B01" w:rsidRP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9872FA" w:rsidRPr="00CB6A77" w:rsidRDefault="009872FA" w:rsidP="009872FA">
      <w:pPr>
        <w:pStyle w:val="Akapitzlist"/>
        <w:keepLines/>
        <w:numPr>
          <w:ilvl w:val="0"/>
          <w:numId w:val="6"/>
        </w:numPr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872FA">
        <w:rPr>
          <w:rFonts w:ascii="Century Gothic" w:hAnsi="Century Gothic" w:cs="Arial"/>
          <w:b/>
          <w:color w:val="000000"/>
          <w:sz w:val="22"/>
          <w:szCs w:val="22"/>
        </w:rPr>
        <w:t xml:space="preserve">Za 1 m2 </w:t>
      </w:r>
      <w:r>
        <w:rPr>
          <w:rFonts w:ascii="Century Gothic" w:hAnsi="Century Gothic" w:cs="Arial"/>
          <w:b/>
          <w:color w:val="000000"/>
          <w:sz w:val="22"/>
          <w:szCs w:val="22"/>
        </w:rPr>
        <w:t>łącznika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(zgodnie z OPZ</w:t>
      </w:r>
      <w:r w:rsidR="0093604A">
        <w:rPr>
          <w:rFonts w:ascii="Century Gothic" w:hAnsi="Century Gothic" w:cs="Arial"/>
          <w:color w:val="000000"/>
          <w:sz w:val="22"/>
          <w:szCs w:val="22"/>
        </w:rPr>
        <w:t xml:space="preserve"> – 400,00 m2</w:t>
      </w:r>
      <w:r>
        <w:rPr>
          <w:rFonts w:ascii="Century Gothic" w:hAnsi="Century Gothic" w:cs="Arial"/>
          <w:color w:val="000000"/>
          <w:sz w:val="22"/>
          <w:szCs w:val="22"/>
        </w:rPr>
        <w:t>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872FA" w:rsidRPr="00CB6A77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bookmarkStart w:id="2" w:name="_Hlk507405766"/>
      <w:r>
        <w:rPr>
          <w:rFonts w:ascii="Century Gothic" w:hAnsi="Century Gothic" w:cs="Arial"/>
          <w:color w:val="000000"/>
          <w:sz w:val="22"/>
          <w:szCs w:val="22"/>
        </w:rPr>
        <w:t>Łącznie za wykonanie całości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bookmarkEnd w:id="2"/>
    <w:p w:rsidR="009872FA" w:rsidRPr="0086510B" w:rsidRDefault="009872FA" w:rsidP="009872FA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miesięcy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36 miesięcy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60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9872FA" w:rsidRPr="00AC76E8" w:rsidRDefault="009872FA" w:rsidP="009872FA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36 miesięcy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>Oświadczamy, że cena</w:t>
      </w:r>
      <w:r w:rsidR="006B75FC">
        <w:rPr>
          <w:rFonts w:ascii="Century Gothic" w:hAnsi="Century Gothic" w:cs="Arial"/>
          <w:color w:val="000000"/>
          <w:sz w:val="22"/>
          <w:szCs w:val="22"/>
        </w:rPr>
        <w:t xml:space="preserve"> jednostkowa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 xml:space="preserve">wykonania </w:t>
      </w:r>
      <w:r w:rsidR="006B75FC">
        <w:rPr>
          <w:rFonts w:ascii="Century Gothic" w:hAnsi="Century Gothic" w:cs="Arial"/>
          <w:color w:val="000000"/>
          <w:sz w:val="22"/>
          <w:szCs w:val="22"/>
        </w:rPr>
        <w:t xml:space="preserve">m2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9872FA" w:rsidRPr="00E632C8" w:rsidRDefault="009872FA" w:rsidP="009872FA">
      <w:pPr>
        <w:widowControl w:val="0"/>
        <w:numPr>
          <w:ilvl w:val="0"/>
          <w:numId w:val="1"/>
        </w:numPr>
        <w:suppressAutoHyphens w:val="0"/>
        <w:spacing w:after="60"/>
        <w:jc w:val="both"/>
        <w:rPr>
          <w:rFonts w:ascii="Century Gothic" w:eastAsia="Lucida Sans Unicode" w:hAnsi="Century Gothic" w:cs="Tahoma"/>
          <w:kern w:val="1"/>
          <w:sz w:val="22"/>
          <w:lang w:eastAsia="hi-IN" w:bidi="hi-IN"/>
        </w:rPr>
      </w:pPr>
      <w:r>
        <w:rPr>
          <w:rFonts w:ascii="Century Gothic" w:eastAsia="Lucida Sans Unicode" w:hAnsi="Century Gothic" w:cs="Tahoma"/>
          <w:kern w:val="1"/>
          <w:sz w:val="22"/>
          <w:lang w:eastAsia="hi-IN" w:bidi="hi-IN"/>
        </w:rPr>
        <w:t>P</w:t>
      </w:r>
      <w:r w:rsidRPr="00E632C8">
        <w:rPr>
          <w:rFonts w:ascii="Century Gothic" w:eastAsia="Lucida Sans Unicode" w:hAnsi="Century Gothic" w:cs="Tahoma"/>
          <w:kern w:val="1"/>
          <w:sz w:val="22"/>
          <w:lang w:eastAsia="hi-IN" w:bidi="hi-IN"/>
        </w:rPr>
        <w:t>odane ilości robót jednostkowych są szacunkowe i mogą ulec zmianie w trakcie trwania umowy. Roboty w powyższych ilościach należy przyjąć do skalkulowania ceny oferty w celu uzyskania porównywalności ofert,</w:t>
      </w:r>
    </w:p>
    <w:p w:rsidR="009872FA" w:rsidRDefault="009872FA" w:rsidP="009872FA">
      <w:pPr>
        <w:widowControl w:val="0"/>
        <w:numPr>
          <w:ilvl w:val="0"/>
          <w:numId w:val="1"/>
        </w:numPr>
        <w:suppressAutoHyphens w:val="0"/>
        <w:spacing w:after="60"/>
        <w:jc w:val="both"/>
        <w:rPr>
          <w:rFonts w:ascii="Century Gothic" w:eastAsia="Lucida Sans Unicode" w:hAnsi="Century Gothic" w:cs="Tahoma"/>
          <w:kern w:val="1"/>
          <w:sz w:val="22"/>
          <w:lang w:eastAsia="hi-IN" w:bidi="hi-IN"/>
        </w:rPr>
      </w:pPr>
      <w:r w:rsidRPr="00E632C8">
        <w:rPr>
          <w:rFonts w:ascii="Century Gothic" w:eastAsia="Lucida Sans Unicode" w:hAnsi="Century Gothic" w:cs="Tahoma"/>
          <w:kern w:val="1"/>
          <w:sz w:val="22"/>
          <w:lang w:eastAsia="hi-IN" w:bidi="hi-IN"/>
        </w:rPr>
        <w:t xml:space="preserve">Zamawiający zapłaci Wykonawcy wynagrodzenie za rzeczywiście </w:t>
      </w:r>
      <w:r>
        <w:rPr>
          <w:rFonts w:ascii="Century Gothic" w:eastAsia="Lucida Sans Unicode" w:hAnsi="Century Gothic" w:cs="Tahoma"/>
          <w:kern w:val="1"/>
          <w:sz w:val="22"/>
          <w:lang w:eastAsia="hi-IN" w:bidi="hi-IN"/>
        </w:rPr>
        <w:t>wykonane roboty budowlane</w:t>
      </w:r>
      <w:r w:rsidRPr="00E632C8">
        <w:rPr>
          <w:rFonts w:ascii="Century Gothic" w:eastAsia="Lucida Sans Unicode" w:hAnsi="Century Gothic" w:cs="Tahoma"/>
          <w:kern w:val="1"/>
          <w:sz w:val="22"/>
          <w:lang w:eastAsia="hi-IN" w:bidi="hi-IN"/>
        </w:rPr>
        <w:t>,</w:t>
      </w:r>
    </w:p>
    <w:p w:rsidR="009872FA" w:rsidRPr="009872FA" w:rsidRDefault="009872FA" w:rsidP="009872FA">
      <w:pPr>
        <w:widowControl w:val="0"/>
        <w:numPr>
          <w:ilvl w:val="0"/>
          <w:numId w:val="1"/>
        </w:numPr>
        <w:suppressAutoHyphens w:val="0"/>
        <w:spacing w:after="60"/>
        <w:jc w:val="both"/>
        <w:rPr>
          <w:rFonts w:ascii="Century Gothic" w:eastAsia="Lucida Sans Unicode" w:hAnsi="Century Gothic" w:cs="Tahoma"/>
          <w:kern w:val="1"/>
          <w:sz w:val="22"/>
          <w:lang w:eastAsia="hi-IN" w:bidi="hi-IN"/>
        </w:rPr>
      </w:pPr>
      <w:r w:rsidRPr="009872FA">
        <w:rPr>
          <w:rFonts w:ascii="Century Gothic" w:eastAsia="Lucida Sans Unicode" w:hAnsi="Century Gothic" w:cs="Tahoma"/>
          <w:kern w:val="1"/>
          <w:sz w:val="22"/>
          <w:lang w:eastAsia="hi-IN" w:bidi="hi-IN"/>
        </w:rPr>
        <w:t xml:space="preserve">Wykonawcy nie przysługuje żądanie roszczenia o wypłacenie całości wynagrodzenia za oszacowany przedmiot zamówienia w formularzu cenowym w przypadku mniejszej ilości </w:t>
      </w:r>
      <w:r>
        <w:rPr>
          <w:rFonts w:ascii="Century Gothic" w:eastAsia="Lucida Sans Unicode" w:hAnsi="Century Gothic" w:cs="Tahoma"/>
          <w:kern w:val="1"/>
          <w:sz w:val="22"/>
          <w:lang w:eastAsia="hi-IN" w:bidi="hi-IN"/>
        </w:rPr>
        <w:t>robót</w:t>
      </w:r>
      <w:r w:rsidRPr="009872FA">
        <w:rPr>
          <w:rFonts w:ascii="Century Gothic" w:eastAsia="Lucida Sans Unicode" w:hAnsi="Century Gothic" w:cs="Tahoma"/>
          <w:kern w:val="1"/>
          <w:sz w:val="22"/>
          <w:lang w:eastAsia="hi-IN" w:bidi="hi-IN"/>
        </w:rPr>
        <w:t xml:space="preserve"> jednostkowych.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532351">
        <w:rPr>
          <w:rFonts w:ascii="Century Gothic" w:hAnsi="Century Gothic" w:cs="Arial"/>
          <w:color w:val="000000"/>
          <w:sz w:val="22"/>
          <w:szCs w:val="22"/>
        </w:rPr>
        <w:t>3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lastRenderedPageBreak/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pzp – </w:t>
      </w:r>
      <w:r w:rsidR="00193AA5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>
        <w:rPr>
          <w:rFonts w:ascii="Century Gothic" w:hAnsi="Century Gothic"/>
          <w:b/>
          <w:sz w:val="22"/>
          <w:szCs w:val="22"/>
        </w:rPr>
        <w:t>1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pzp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 xml:space="preserve">nr </w:t>
      </w:r>
      <w:r w:rsidR="008D536A">
        <w:rPr>
          <w:rFonts w:ascii="Century Gothic" w:hAnsi="Century Gothic"/>
          <w:b/>
          <w:sz w:val="22"/>
          <w:szCs w:val="22"/>
        </w:rPr>
        <w:t>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lastRenderedPageBreak/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color w:val="000000"/>
          <w:sz w:val="22"/>
          <w:szCs w:val="22"/>
        </w:rPr>
        <w:t>/ nie*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upoważnionej/ych</w:t>
      </w:r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AC76E8" w:rsidRDefault="000F72B9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bookmarkStart w:id="3" w:name="_Hlk507418553"/>
      <w:r>
        <w:rPr>
          <w:rFonts w:ascii="Century Gothic" w:hAnsi="Century Gothic"/>
          <w:b/>
          <w:sz w:val="22"/>
          <w:szCs w:val="22"/>
        </w:rPr>
        <w:lastRenderedPageBreak/>
        <w:t xml:space="preserve">Część I </w:t>
      </w:r>
      <w:bookmarkEnd w:id="3"/>
      <w:r>
        <w:rPr>
          <w:rFonts w:ascii="Century Gothic" w:hAnsi="Century Gothic"/>
          <w:b/>
          <w:sz w:val="22"/>
          <w:szCs w:val="22"/>
        </w:rPr>
        <w:t xml:space="preserve">- 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1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 xml:space="preserve">NIP/PESEL, KRS/CEiDG)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011287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 w:rsidR="00D20BB2"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D20BB2" w:rsidRPr="00DA1109">
        <w:rPr>
          <w:rFonts w:ascii="Century Gothic" w:hAnsi="Century Gothic"/>
          <w:b/>
          <w:sz w:val="22"/>
        </w:rPr>
        <w:t>Budowa</w:t>
      </w:r>
      <w:r w:rsidR="00D20BB2">
        <w:rPr>
          <w:rFonts w:ascii="Century Gothic" w:hAnsi="Century Gothic"/>
          <w:b/>
          <w:sz w:val="22"/>
        </w:rPr>
        <w:t xml:space="preserve"> i przebudowy</w:t>
      </w:r>
      <w:r w:rsidR="00D20BB2" w:rsidRPr="00DA1109">
        <w:rPr>
          <w:rFonts w:ascii="Century Gothic" w:hAnsi="Century Gothic"/>
          <w:b/>
          <w:sz w:val="22"/>
        </w:rPr>
        <w:t xml:space="preserve"> chodnik</w:t>
      </w:r>
      <w:r w:rsidR="00D20BB2">
        <w:rPr>
          <w:rFonts w:ascii="Century Gothic" w:hAnsi="Century Gothic"/>
          <w:b/>
          <w:sz w:val="22"/>
        </w:rPr>
        <w:t xml:space="preserve">ów </w:t>
      </w:r>
      <w:r w:rsidR="000F72B9">
        <w:rPr>
          <w:rFonts w:ascii="Century Gothic" w:hAnsi="Century Gothic"/>
          <w:b/>
          <w:sz w:val="22"/>
        </w:rPr>
        <w:t xml:space="preserve">i ulic na Osiedlu Bema II etap”,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następującego/ych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0F72B9">
        <w:rPr>
          <w:rFonts w:ascii="Century Gothic" w:hAnsi="Century Gothic"/>
          <w:b/>
          <w:sz w:val="22"/>
          <w:szCs w:val="22"/>
        </w:rPr>
        <w:lastRenderedPageBreak/>
        <w:t xml:space="preserve">Część I -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2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 xml:space="preserve">NIP/PESEL, KRS/CEiDG)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D20BB2" w:rsidRPr="00DA1109">
        <w:rPr>
          <w:rFonts w:ascii="Century Gothic" w:hAnsi="Century Gothic"/>
          <w:b/>
          <w:sz w:val="22"/>
        </w:rPr>
        <w:t>Budowa</w:t>
      </w:r>
      <w:r w:rsidR="00D20BB2">
        <w:rPr>
          <w:rFonts w:ascii="Century Gothic" w:hAnsi="Century Gothic"/>
          <w:b/>
          <w:sz w:val="22"/>
        </w:rPr>
        <w:t xml:space="preserve"> i przebudowy</w:t>
      </w:r>
      <w:r w:rsidR="00D20BB2" w:rsidRPr="00DA1109">
        <w:rPr>
          <w:rFonts w:ascii="Century Gothic" w:hAnsi="Century Gothic"/>
          <w:b/>
          <w:sz w:val="22"/>
        </w:rPr>
        <w:t xml:space="preserve"> chodnik</w:t>
      </w:r>
      <w:r w:rsidR="00D20BB2">
        <w:rPr>
          <w:rFonts w:ascii="Century Gothic" w:hAnsi="Century Gothic"/>
          <w:b/>
          <w:sz w:val="22"/>
        </w:rPr>
        <w:t>ów i ulic na Osiedlu Bema II etap”</w:t>
      </w:r>
      <w:r w:rsidR="000F72B9">
        <w:rPr>
          <w:rFonts w:ascii="Century Gothic" w:hAnsi="Century Gothic"/>
          <w:b/>
          <w:sz w:val="22"/>
        </w:rPr>
        <w:t>,</w:t>
      </w:r>
      <w:r w:rsidR="00D20BB2">
        <w:rPr>
          <w:rFonts w:ascii="Century Gothic" w:hAnsi="Century Gothic"/>
          <w:b/>
          <w:sz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Pzp.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Pzp.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Pzp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następującego/ych podmiotu/tów, na którego/ych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w stosunku do następującego/ych podmiotu/tów, będącego/ych podwykonawcą/ami: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0F72B9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Część I  - </w:t>
      </w:r>
      <w:r w:rsidR="008A61CE"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Pr="00D20BB2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D20BB2" w:rsidRPr="00DA1109">
        <w:rPr>
          <w:rFonts w:ascii="Century Gothic" w:hAnsi="Century Gothic"/>
          <w:b/>
          <w:sz w:val="22"/>
        </w:rPr>
        <w:t>Budowa</w:t>
      </w:r>
      <w:r w:rsidR="00D20BB2">
        <w:rPr>
          <w:rFonts w:ascii="Century Gothic" w:hAnsi="Century Gothic"/>
          <w:b/>
          <w:sz w:val="22"/>
        </w:rPr>
        <w:t xml:space="preserve"> i przebudowy</w:t>
      </w:r>
      <w:r w:rsidR="00D20BB2" w:rsidRPr="00DA1109">
        <w:rPr>
          <w:rFonts w:ascii="Century Gothic" w:hAnsi="Century Gothic"/>
          <w:b/>
          <w:sz w:val="22"/>
        </w:rPr>
        <w:t xml:space="preserve"> chodnik</w:t>
      </w:r>
      <w:r w:rsidR="00D20BB2">
        <w:rPr>
          <w:rFonts w:ascii="Century Gothic" w:hAnsi="Century Gothic"/>
          <w:b/>
          <w:sz w:val="22"/>
        </w:rPr>
        <w:t>ów i ulic na Osiedlu Bema II etap”</w:t>
      </w:r>
      <w:r w:rsidR="000F72B9">
        <w:rPr>
          <w:rFonts w:ascii="Century Gothic" w:hAnsi="Century Gothic"/>
          <w:sz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Część I - Z</w:t>
      </w:r>
      <w:r w:rsidR="0078528C">
        <w:rPr>
          <w:rFonts w:ascii="Century Gothic" w:hAnsi="Century Gothic"/>
          <w:b/>
          <w:sz w:val="22"/>
          <w:szCs w:val="22"/>
        </w:rPr>
        <w:t>ałącznik</w:t>
      </w:r>
      <w:r w:rsidR="00D20BB2">
        <w:rPr>
          <w:rFonts w:ascii="Century Gothic" w:hAnsi="Century Gothic"/>
          <w:b/>
          <w:sz w:val="22"/>
          <w:szCs w:val="22"/>
        </w:rPr>
        <w:t xml:space="preserve"> nr 3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D20BB2" w:rsidRPr="008E1B42" w:rsidRDefault="008A61CE" w:rsidP="00D20BB2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D20BB2" w:rsidRPr="00DA1109">
        <w:rPr>
          <w:rFonts w:ascii="Century Gothic" w:hAnsi="Century Gothic"/>
          <w:b/>
          <w:sz w:val="22"/>
        </w:rPr>
        <w:t>Budowa</w:t>
      </w:r>
      <w:r w:rsidR="00D20BB2">
        <w:rPr>
          <w:rFonts w:ascii="Century Gothic" w:hAnsi="Century Gothic"/>
          <w:b/>
          <w:sz w:val="22"/>
        </w:rPr>
        <w:t xml:space="preserve"> i przebudowy</w:t>
      </w:r>
      <w:r w:rsidR="00D20BB2" w:rsidRPr="00DA1109">
        <w:rPr>
          <w:rFonts w:ascii="Century Gothic" w:hAnsi="Century Gothic"/>
          <w:b/>
          <w:sz w:val="22"/>
        </w:rPr>
        <w:t xml:space="preserve"> chodnik</w:t>
      </w:r>
      <w:r w:rsidR="00D20BB2">
        <w:rPr>
          <w:rFonts w:ascii="Century Gothic" w:hAnsi="Century Gothic"/>
          <w:b/>
          <w:sz w:val="22"/>
        </w:rPr>
        <w:t xml:space="preserve">ów i ulic na Osiedlu Bema II etap” </w:t>
      </w:r>
    </w:p>
    <w:p w:rsidR="006C1A95" w:rsidRPr="00C25327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Pzp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0F72B9" w:rsidRPr="00AC76E8" w:rsidRDefault="000F72B9" w:rsidP="000F72B9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Część II -  Załącznik nr 1</w:t>
      </w:r>
    </w:p>
    <w:p w:rsidR="000F72B9" w:rsidRPr="00710D90" w:rsidRDefault="000F72B9" w:rsidP="000F72B9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0F72B9" w:rsidRPr="00CB6A77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0F72B9" w:rsidRPr="00CB6A77" w:rsidRDefault="000F72B9" w:rsidP="000F72B9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0F72B9" w:rsidRDefault="000F72B9" w:rsidP="000F72B9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0F72B9" w:rsidRPr="00AC76E8" w:rsidRDefault="000F72B9" w:rsidP="000F72B9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 xml:space="preserve">NIP/PESEL, KRS/CEiDG)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0F72B9" w:rsidRPr="00CB6A77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0F72B9" w:rsidRPr="00CB6A77" w:rsidRDefault="000F72B9" w:rsidP="000F72B9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0F72B9" w:rsidRDefault="000F72B9" w:rsidP="000F72B9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0F72B9" w:rsidRPr="00AC76E8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0F72B9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0F72B9" w:rsidRDefault="000F72B9" w:rsidP="000F72B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0F72B9" w:rsidRPr="000F44D8" w:rsidRDefault="000F72B9" w:rsidP="000F72B9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0F72B9" w:rsidRDefault="000F72B9" w:rsidP="000F72B9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0F72B9" w:rsidRPr="00AC76E8" w:rsidRDefault="000F72B9" w:rsidP="000F72B9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0F72B9" w:rsidRPr="00AC76E8" w:rsidRDefault="000F72B9" w:rsidP="000F72B9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0F72B9" w:rsidRPr="00011287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 xml:space="preserve">„przebudowa chodników na ul. Jagiełły, Reymonta i łącznik między blokami”,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0F72B9" w:rsidRPr="00AC76E8" w:rsidRDefault="000F72B9" w:rsidP="000F72B9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0F72B9" w:rsidRPr="00AC76E8" w:rsidRDefault="000F72B9" w:rsidP="000F72B9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0F72B9" w:rsidRDefault="000F72B9" w:rsidP="000F72B9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Pr="00AC76E8" w:rsidRDefault="000F72B9" w:rsidP="000F72B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następującego/ych podmiotu/ów:</w:t>
      </w:r>
    </w:p>
    <w:p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0F72B9" w:rsidRPr="00AC76E8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0F72B9" w:rsidRDefault="000F72B9" w:rsidP="000F72B9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0F72B9" w:rsidRPr="00CB6A77" w:rsidRDefault="000F72B9" w:rsidP="000F72B9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0F72B9" w:rsidRDefault="000F72B9" w:rsidP="000F72B9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0F72B9" w:rsidRPr="00AC76E8" w:rsidRDefault="000F72B9" w:rsidP="000F72B9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0F72B9" w:rsidRPr="00AC76E8" w:rsidRDefault="000F72B9" w:rsidP="000F72B9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0F72B9" w:rsidRPr="00AC76E8" w:rsidRDefault="000F72B9" w:rsidP="000F72B9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0F72B9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0F72B9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Pr="00AC76E8" w:rsidRDefault="000F72B9" w:rsidP="000F72B9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b/>
          <w:sz w:val="22"/>
          <w:szCs w:val="22"/>
        </w:rPr>
        <w:lastRenderedPageBreak/>
        <w:t>Część II - Załącznik nr 2</w:t>
      </w:r>
    </w:p>
    <w:p w:rsidR="000F72B9" w:rsidRPr="00AC76E8" w:rsidRDefault="000F72B9" w:rsidP="000F72B9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0F72B9" w:rsidRPr="004D7AEA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0F72B9" w:rsidRPr="004D7AEA" w:rsidRDefault="000F72B9" w:rsidP="000F72B9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0F72B9" w:rsidRDefault="000F72B9" w:rsidP="000F72B9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0F72B9" w:rsidRPr="00AC76E8" w:rsidRDefault="000F72B9" w:rsidP="000F72B9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 xml:space="preserve">NIP/PESEL, KRS/CEiDG)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0F72B9" w:rsidRPr="004D7AEA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0F72B9" w:rsidRPr="004D7AEA" w:rsidRDefault="000F72B9" w:rsidP="000F72B9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0F72B9" w:rsidRDefault="000F72B9" w:rsidP="000F72B9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0F72B9" w:rsidRPr="00AC76E8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0F72B9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0F72B9" w:rsidRPr="00AC76E8" w:rsidRDefault="000F72B9" w:rsidP="000F72B9">
      <w:pPr>
        <w:ind w:left="5061" w:right="3983"/>
        <w:rPr>
          <w:rFonts w:ascii="Century Gothic" w:hAnsi="Century Gothic"/>
          <w:sz w:val="18"/>
          <w:szCs w:val="18"/>
        </w:rPr>
      </w:pPr>
    </w:p>
    <w:p w:rsidR="000F72B9" w:rsidRDefault="000F72B9" w:rsidP="000F72B9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0F72B9" w:rsidRPr="00710D90" w:rsidRDefault="000F72B9" w:rsidP="000F72B9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0F72B9" w:rsidRDefault="000F72B9" w:rsidP="000F72B9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0F72B9" w:rsidRPr="00AC76E8" w:rsidRDefault="000F72B9" w:rsidP="000F72B9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0F72B9" w:rsidRPr="00AC76E8" w:rsidRDefault="000F72B9" w:rsidP="000F72B9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0F72B9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„przebudowa chodników na ul. Jagiełły, Reymonta i łącznik między blokami”,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0F72B9" w:rsidRPr="006C1A95" w:rsidRDefault="000F72B9" w:rsidP="000F72B9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0F72B9" w:rsidRPr="00AC76E8" w:rsidRDefault="000F72B9" w:rsidP="000F72B9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0F72B9" w:rsidRPr="00AC76E8" w:rsidRDefault="000F72B9" w:rsidP="000F72B9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Pzp.</w:t>
      </w:r>
    </w:p>
    <w:p w:rsidR="000F72B9" w:rsidRPr="00AC76E8" w:rsidRDefault="000F72B9" w:rsidP="000F72B9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Pzp.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0F72B9" w:rsidRDefault="000F72B9" w:rsidP="000F72B9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Pzp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Pzp).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0F72B9" w:rsidRDefault="000F72B9" w:rsidP="000F72B9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0F72B9" w:rsidRPr="00AC76E8" w:rsidRDefault="000F72B9" w:rsidP="000F72B9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następującego/ych podmiotu/tów, na którego/ych zasoby powołuję się w niniejszym postępowaniu, tj.:</w:t>
      </w:r>
    </w:p>
    <w:p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0F72B9" w:rsidRPr="00CB6A77" w:rsidRDefault="000F72B9" w:rsidP="000F72B9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0F72B9" w:rsidRPr="00AC76E8" w:rsidRDefault="000F72B9" w:rsidP="000F72B9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0F72B9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0F72B9" w:rsidRPr="00AC76E8" w:rsidRDefault="000F72B9" w:rsidP="000F72B9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w stosunku do następującego/ych podmiotu/tów, będącego/ych podwykonawcą/ami: </w:t>
      </w:r>
    </w:p>
    <w:p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0F72B9" w:rsidRPr="00CB6A77" w:rsidRDefault="000F72B9" w:rsidP="000F72B9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0F72B9" w:rsidRPr="00AC76E8" w:rsidRDefault="000F72B9" w:rsidP="000F72B9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0F72B9" w:rsidRPr="00AC76E8" w:rsidRDefault="000F72B9" w:rsidP="000F72B9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0F72B9" w:rsidRPr="00AC76E8" w:rsidRDefault="000F72B9" w:rsidP="000F72B9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Część II -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>
        <w:rPr>
          <w:rFonts w:ascii="Century Gothic" w:hAnsi="Century Gothic"/>
          <w:b/>
          <w:sz w:val="22"/>
          <w:szCs w:val="22"/>
        </w:rPr>
        <w:t>4</w:t>
      </w:r>
    </w:p>
    <w:p w:rsidR="000F72B9" w:rsidRDefault="000F72B9" w:rsidP="000F72B9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0F72B9" w:rsidRPr="00AC76E8" w:rsidRDefault="000F72B9" w:rsidP="000F72B9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0F72B9" w:rsidRPr="00AC76E8" w:rsidRDefault="000F72B9" w:rsidP="000F72B9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0F72B9" w:rsidRDefault="000F72B9" w:rsidP="000F72B9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0F72B9" w:rsidRPr="00CB6A77" w:rsidRDefault="000F72B9" w:rsidP="000F72B9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0F72B9" w:rsidRPr="00AC76E8" w:rsidRDefault="000F72B9" w:rsidP="000F72B9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0F72B9" w:rsidRPr="00AC76E8" w:rsidRDefault="000F72B9" w:rsidP="000F72B9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0F72B9" w:rsidRPr="00CB6A77" w:rsidRDefault="000F72B9" w:rsidP="000F72B9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0F72B9" w:rsidRPr="00AC76E8" w:rsidRDefault="000F72B9" w:rsidP="000F72B9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0F72B9" w:rsidRPr="00CB6A77" w:rsidRDefault="000F72B9" w:rsidP="000F72B9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0F72B9" w:rsidRPr="00D20BB2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„przebudowa chodników na ul. Jagiełły, Reymonta i łącznik między blokami”</w:t>
      </w:r>
      <w:r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0F72B9" w:rsidRPr="006C1A95" w:rsidRDefault="000F72B9" w:rsidP="000F72B9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0F72B9" w:rsidRPr="00AC76E8" w:rsidRDefault="000F72B9" w:rsidP="000F72B9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0F72B9" w:rsidRPr="00AC76E8" w:rsidRDefault="000F72B9" w:rsidP="000F72B9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0F72B9" w:rsidRPr="00AC76E8" w:rsidRDefault="000F72B9" w:rsidP="000F72B9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0F72B9" w:rsidRPr="00AC76E8" w:rsidRDefault="000F72B9" w:rsidP="000F72B9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0F72B9" w:rsidRPr="00E16D1C" w:rsidRDefault="000F72B9" w:rsidP="000F72B9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0F72B9" w:rsidRPr="00491CC9" w:rsidRDefault="000F72B9" w:rsidP="000F72B9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</w:p>
    <w:p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</w:p>
    <w:p w:rsidR="000F72B9" w:rsidRPr="000F72B9" w:rsidRDefault="000F72B9" w:rsidP="000F72B9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Część II - Załącznik nr 3</w:t>
      </w:r>
    </w:p>
    <w:p w:rsidR="000F72B9" w:rsidRPr="00AC76E8" w:rsidRDefault="000F72B9" w:rsidP="000F72B9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0F72B9" w:rsidRPr="00AC76E8" w:rsidRDefault="000F72B9" w:rsidP="000F72B9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0F72B9" w:rsidRPr="00AC76E8" w:rsidRDefault="000F72B9" w:rsidP="000F72B9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0F72B9" w:rsidRPr="00AC76E8" w:rsidRDefault="000F72B9" w:rsidP="000F72B9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0F72B9" w:rsidRPr="00AC76E8" w:rsidRDefault="000F72B9" w:rsidP="000F72B9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A6B34E7" wp14:editId="7DD97348">
                <wp:extent cx="6130290" cy="13970"/>
                <wp:effectExtent l="0" t="0" r="381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14BCB" id="Grupa 1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HuymREkC&#10;AADGBQAADgAAAAAAAAAAAAAAAAAuAgAAZHJzL2Uyb0RvYy54bWxQSwECLQAUAAYACAAAACEAF/eI&#10;7dwAAAADAQAADwAAAAAAAAAAAAAAAACjBAAAZHJzL2Rvd25yZXYueG1sUEsFBgAAAAAEAAQA8wAA&#10;AKw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0F72B9" w:rsidRPr="00AC76E8" w:rsidRDefault="000F72B9" w:rsidP="000F72B9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0F72B9" w:rsidRPr="00AC76E8" w:rsidRDefault="000F72B9" w:rsidP="000F72B9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1A288A9E" wp14:editId="205A93CF">
                <wp:extent cx="6130290" cy="13970"/>
                <wp:effectExtent l="0" t="0" r="3810" b="508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4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8205C" id="Grupa 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LBtiukkC&#10;AADGBQAADgAAAAAAAAAAAAAAAAAuAgAAZHJzL2Uyb0RvYy54bWxQSwECLQAUAAYACAAAACEAF/eI&#10;7dwAAAADAQAADwAAAAAAAAAAAAAAAACjBAAAZHJzL2Rvd25yZXYueG1sUEsFBgAAAAAEAAQA8wAA&#10;AKwFAAAAAA=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0F72B9" w:rsidRPr="008E1B42" w:rsidRDefault="000F72B9" w:rsidP="000F72B9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„przebudowa chodników na ul. Jagiełły, Reymonta i łącznik między blokami”</w:t>
      </w:r>
    </w:p>
    <w:p w:rsidR="000F72B9" w:rsidRPr="00C25327" w:rsidRDefault="000F72B9" w:rsidP="000F72B9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0F72B9" w:rsidRDefault="000F72B9" w:rsidP="000F72B9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0F72B9" w:rsidRPr="00AC76E8" w:rsidRDefault="000F72B9" w:rsidP="000F72B9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0F72B9" w:rsidRPr="00AC76E8" w:rsidRDefault="000F72B9" w:rsidP="000F72B9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0F72B9" w:rsidRPr="00CB6A77" w:rsidRDefault="000F72B9" w:rsidP="000F72B9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0F72B9" w:rsidRPr="00D10B5F" w:rsidRDefault="000F72B9" w:rsidP="000F72B9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0F72B9" w:rsidRDefault="000F72B9" w:rsidP="000F72B9">
      <w:pPr>
        <w:jc w:val="both"/>
        <w:rPr>
          <w:rFonts w:ascii="Century Gothic" w:hAnsi="Century Gothic"/>
          <w:sz w:val="22"/>
          <w:szCs w:val="22"/>
        </w:rPr>
      </w:pPr>
    </w:p>
    <w:p w:rsidR="000F72B9" w:rsidRPr="00AC76E8" w:rsidRDefault="000F72B9" w:rsidP="000F72B9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Pzp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0F72B9" w:rsidRDefault="000F72B9" w:rsidP="000F72B9"/>
    <w:p w:rsidR="000F72B9" w:rsidRDefault="000F72B9"/>
    <w:p w:rsidR="000F72B9" w:rsidRDefault="000F72B9"/>
    <w:p w:rsidR="000F72B9" w:rsidRDefault="000F72B9"/>
    <w:sectPr w:rsidR="000F72B9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53669F" w:rsidP="00CB6A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C5"/>
    <w:rsid w:val="00011287"/>
    <w:rsid w:val="00061E57"/>
    <w:rsid w:val="000E5645"/>
    <w:rsid w:val="000F72B9"/>
    <w:rsid w:val="00117D65"/>
    <w:rsid w:val="001678CE"/>
    <w:rsid w:val="00193AA5"/>
    <w:rsid w:val="0019574F"/>
    <w:rsid w:val="002F58C4"/>
    <w:rsid w:val="003B4EBE"/>
    <w:rsid w:val="003D22C5"/>
    <w:rsid w:val="00483518"/>
    <w:rsid w:val="004A45A4"/>
    <w:rsid w:val="00524B9D"/>
    <w:rsid w:val="00532351"/>
    <w:rsid w:val="0053669F"/>
    <w:rsid w:val="00555B1E"/>
    <w:rsid w:val="00685B01"/>
    <w:rsid w:val="006B75FC"/>
    <w:rsid w:val="006C1A95"/>
    <w:rsid w:val="0078528C"/>
    <w:rsid w:val="007969A6"/>
    <w:rsid w:val="007C6A4B"/>
    <w:rsid w:val="008A61CE"/>
    <w:rsid w:val="008D536A"/>
    <w:rsid w:val="0093604A"/>
    <w:rsid w:val="009872FA"/>
    <w:rsid w:val="009E6FA9"/>
    <w:rsid w:val="00BA2AC7"/>
    <w:rsid w:val="00D20BB2"/>
    <w:rsid w:val="00D543FD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D24C-31FC-4CF8-875F-EC79737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4011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2</cp:revision>
  <dcterms:created xsi:type="dcterms:W3CDTF">2018-02-28T10:10:00Z</dcterms:created>
  <dcterms:modified xsi:type="dcterms:W3CDTF">2018-02-28T10:10:00Z</dcterms:modified>
</cp:coreProperties>
</file>