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4C25F2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701E29">
        <w:rPr>
          <w:rFonts w:ascii="Century Gothic" w:hAnsi="Century Gothic"/>
        </w:rPr>
        <w:t xml:space="preserve"> </w:t>
      </w:r>
      <w:r w:rsidR="00F30B5F"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CD4E7A">
          <w:headerReference w:type="first" r:id="rId8"/>
          <w:footerReference w:type="first" r:id="rId9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6D0B04" w:rsidRDefault="00F30B5F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99326C" w:rsidRPr="006D0B04" w:rsidRDefault="00F30B5F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  <w:vertAlign w:val="superscript"/>
        </w:rPr>
        <w:t>(imię i nazwisko</w:t>
      </w:r>
      <w:r w:rsidR="006D0B04">
        <w:rPr>
          <w:rFonts w:ascii="Century Gothic" w:hAnsi="Century Gothic"/>
          <w:vertAlign w:val="superscript"/>
        </w:rPr>
        <w:t xml:space="preserve"> Właściciela/ Współwłaścicieli nieruchomości</w:t>
      </w:r>
      <w:r w:rsidRPr="00C07384">
        <w:rPr>
          <w:rFonts w:ascii="Century Gothic" w:hAnsi="Century Gothic"/>
          <w:vertAlign w:val="superscript"/>
        </w:rPr>
        <w:t>)</w:t>
      </w: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D0B04" w:rsidRPr="00C07384" w:rsidRDefault="00BD106C" w:rsidP="00337325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B18D3">
      <w:pPr>
        <w:tabs>
          <w:tab w:val="right" w:leader="dot" w:pos="4111"/>
        </w:tabs>
        <w:spacing w:after="3360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090F0B" w:rsidRPr="00D0428D" w:rsidRDefault="00090F0B" w:rsidP="00337325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0428D">
        <w:rPr>
          <w:rFonts w:ascii="Century Gothic" w:hAnsi="Century Gothic" w:cs="Arial"/>
          <w:b/>
          <w:sz w:val="24"/>
          <w:szCs w:val="24"/>
        </w:rPr>
        <w:t>ZGŁOSZENIE</w:t>
      </w:r>
    </w:p>
    <w:p w:rsidR="00337325" w:rsidRPr="00337325" w:rsidRDefault="00337325" w:rsidP="00337325">
      <w:pPr>
        <w:spacing w:after="0" w:line="276" w:lineRule="auto"/>
        <w:jc w:val="center"/>
        <w:rPr>
          <w:rFonts w:ascii="Century Gothic" w:hAnsi="Century Gothic" w:cs="Arial"/>
          <w:b/>
        </w:rPr>
      </w:pPr>
    </w:p>
    <w:p w:rsidR="00090F0B" w:rsidRPr="006D555C" w:rsidRDefault="006D555C" w:rsidP="00DE49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Arial"/>
        </w:rPr>
      </w:pPr>
      <w:r w:rsidRPr="006D555C">
        <w:rPr>
          <w:rFonts w:ascii="Century Gothic" w:hAnsi="Century Gothic" w:cs="Arial"/>
        </w:rPr>
        <w:t xml:space="preserve">Niniejszym zgłaszam zamiar jednorazowego uiszczenia pozostającej do spłaty opłaty </w:t>
      </w:r>
      <w:proofErr w:type="spellStart"/>
      <w:r w:rsidRPr="006D555C">
        <w:rPr>
          <w:rFonts w:ascii="Century Gothic" w:hAnsi="Century Gothic" w:cs="Arial"/>
        </w:rPr>
        <w:t>przekształceniowej</w:t>
      </w:r>
      <w:proofErr w:type="spellEnd"/>
      <w:r w:rsidRPr="006D555C">
        <w:rPr>
          <w:rFonts w:ascii="Century Gothic" w:hAnsi="Century Gothic" w:cs="Arial"/>
        </w:rPr>
        <w:t xml:space="preserve"> dotyczącej:</w:t>
      </w:r>
    </w:p>
    <w:p w:rsidR="006D555C" w:rsidRPr="006D555C" w:rsidRDefault="006D555C" w:rsidP="00DE491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entury Gothic" w:hAnsi="Century Gothic" w:cs="Arial"/>
        </w:rPr>
      </w:pPr>
      <w:r w:rsidRPr="006D555C">
        <w:rPr>
          <w:rFonts w:ascii="Century Gothic" w:hAnsi="Century Gothic" w:cs="Arial"/>
        </w:rPr>
        <w:t xml:space="preserve">gruntu oznaczonego jako działka/działki nr ………………., o powierzchni ……………. ha, położonego w Sierpcu przy ulicy ………………………………….., objętego księgą wieczystą PL1E/…………………………. </w:t>
      </w:r>
      <w:r w:rsidRPr="006D555C">
        <w:rPr>
          <w:rFonts w:ascii="Century Gothic" w:hAnsi="Century Gothic" w:cs="Arial"/>
          <w:b/>
        </w:rPr>
        <w:t>*</w:t>
      </w:r>
    </w:p>
    <w:p w:rsidR="00090F0B" w:rsidRDefault="006D555C" w:rsidP="00DE491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entury Gothic" w:hAnsi="Century Gothic" w:cs="Arial"/>
        </w:rPr>
      </w:pPr>
      <w:r w:rsidRPr="006D555C">
        <w:rPr>
          <w:rFonts w:ascii="Century Gothic" w:hAnsi="Century Gothic" w:cs="Arial"/>
        </w:rPr>
        <w:t xml:space="preserve">ułamkowej części gruntu związanej z własnością lokalu nr ……….., położonego w Sierpcu przy ulicy ………………………….. </w:t>
      </w:r>
      <w:r w:rsidRPr="006D555C">
        <w:rPr>
          <w:rFonts w:ascii="Century Gothic" w:hAnsi="Century Gothic" w:cs="Arial"/>
          <w:b/>
        </w:rPr>
        <w:t>*</w:t>
      </w:r>
    </w:p>
    <w:p w:rsidR="00DE4914" w:rsidRDefault="006D555C" w:rsidP="00DE4914">
      <w:pPr>
        <w:spacing w:after="0" w:line="276" w:lineRule="auto"/>
        <w:jc w:val="both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               </w:t>
      </w:r>
    </w:p>
    <w:p w:rsidR="006D555C" w:rsidRPr="006D555C" w:rsidRDefault="00DE4914" w:rsidP="00DE4914">
      <w:pPr>
        <w:spacing w:after="0" w:line="276" w:lineRule="auto"/>
        <w:jc w:val="both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                  </w:t>
      </w:r>
      <w:r w:rsidR="006D555C" w:rsidRPr="006D555C">
        <w:rPr>
          <w:rFonts w:ascii="Century Gothic" w:hAnsi="Century Gothic" w:cs="Arial"/>
          <w:b/>
          <w:i/>
          <w:sz w:val="18"/>
          <w:szCs w:val="18"/>
        </w:rPr>
        <w:t>*wypełnić właściwe</w:t>
      </w:r>
    </w:p>
    <w:p w:rsidR="00DE4914" w:rsidRDefault="00DE4914" w:rsidP="00DE4914">
      <w:pPr>
        <w:pStyle w:val="Akapitzlist"/>
        <w:spacing w:after="0" w:line="276" w:lineRule="auto"/>
        <w:jc w:val="both"/>
        <w:rPr>
          <w:rFonts w:ascii="Century Gothic" w:hAnsi="Century Gothic" w:cs="Arial"/>
        </w:rPr>
      </w:pPr>
    </w:p>
    <w:p w:rsidR="0095681E" w:rsidRPr="006D555C" w:rsidRDefault="00675ADB" w:rsidP="00DE49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Arial"/>
        </w:rPr>
      </w:pPr>
      <w:r w:rsidRPr="006D555C">
        <w:rPr>
          <w:rFonts w:ascii="Century Gothic" w:hAnsi="Century Gothic" w:cs="Arial"/>
        </w:rPr>
        <w:t>Wnoszę o zastosowanie bonifikat</w:t>
      </w:r>
      <w:r w:rsidR="00090F0B" w:rsidRPr="006D555C">
        <w:rPr>
          <w:rFonts w:ascii="Century Gothic" w:hAnsi="Century Gothic" w:cs="Arial"/>
        </w:rPr>
        <w:t>y od opłaty jednorazowej z tytułu przekształcenia</w:t>
      </w:r>
      <w:r w:rsidRPr="006D555C">
        <w:rPr>
          <w:rFonts w:ascii="Century Gothic" w:hAnsi="Century Gothic" w:cs="Arial"/>
        </w:rPr>
        <w:t xml:space="preserve"> prawa użytkowania wieczystego w prawo własności zgodnie z Uchwałą Nr 57/VIII/2019 Rady Miejskiej Sierpca z dnia 13 marca 2019r. </w:t>
      </w:r>
      <w:r w:rsidRPr="006D555C">
        <w:rPr>
          <w:rFonts w:ascii="Century Gothic" w:hAnsi="Century Gothic"/>
          <w:color w:val="000000"/>
          <w:spacing w:val="4"/>
        </w:rPr>
        <w:t>w sprawie warunków udzielania osobom fizycznym oraz spółdzielniom mieszkaniowym bonifikaty od opłaty jednorazowej za przekształcenie prawa użytkowania wieczystego w prawo własności gruntów zabudowanych na cele mieszkaniowe stanowiących własność Gminy Miasto Sierpc</w:t>
      </w:r>
      <w:r w:rsidR="007B18D3" w:rsidRPr="006D555C">
        <w:rPr>
          <w:rFonts w:ascii="Century Gothic" w:hAnsi="Century Gothic" w:cs="Arial"/>
        </w:rPr>
        <w:t>.</w:t>
      </w:r>
    </w:p>
    <w:p w:rsidR="007B18D3" w:rsidRPr="007B18D3" w:rsidRDefault="007B18D3" w:rsidP="007B18D3">
      <w:pPr>
        <w:spacing w:after="0" w:line="276" w:lineRule="auto"/>
        <w:jc w:val="both"/>
        <w:rPr>
          <w:rFonts w:ascii="Century Gothic" w:hAnsi="Century Gothic" w:cs="Arial"/>
          <w:sz w:val="21"/>
          <w:szCs w:val="21"/>
        </w:rPr>
      </w:pPr>
    </w:p>
    <w:p w:rsidR="007B18D3" w:rsidRDefault="007B18D3" w:rsidP="00732C3E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hAnsi="Century Gothic"/>
          <w:sz w:val="21"/>
          <w:szCs w:val="21"/>
        </w:rPr>
      </w:pPr>
    </w:p>
    <w:p w:rsidR="00DE4914" w:rsidRDefault="00DE4914" w:rsidP="00732C3E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hAnsi="Century Gothic"/>
          <w:sz w:val="21"/>
          <w:szCs w:val="21"/>
        </w:rPr>
      </w:pPr>
    </w:p>
    <w:p w:rsidR="00732C3E" w:rsidRPr="007B18D3" w:rsidRDefault="00732C3E" w:rsidP="00732C3E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  <w:sz w:val="21"/>
          <w:szCs w:val="21"/>
        </w:rPr>
      </w:pPr>
      <w:bookmarkStart w:id="0" w:name="_GoBack"/>
      <w:bookmarkEnd w:id="0"/>
      <w:r w:rsidRPr="007B18D3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:rsidR="00732C3E" w:rsidRPr="007B18D3" w:rsidRDefault="00732C3E" w:rsidP="00732C3E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  <w:sz w:val="21"/>
          <w:szCs w:val="21"/>
        </w:rPr>
      </w:pPr>
      <w:r w:rsidRPr="007B18D3">
        <w:rPr>
          <w:rFonts w:ascii="Century Gothic" w:eastAsia="Calibri" w:hAnsi="Century Gothic" w:cs="Times New Roman"/>
          <w:sz w:val="21"/>
          <w:szCs w:val="21"/>
        </w:rPr>
        <w:t>Podpis wnioskodawcy</w:t>
      </w:r>
      <w:r w:rsidR="007B18D3" w:rsidRPr="007B18D3">
        <w:rPr>
          <w:rFonts w:ascii="Century Gothic" w:eastAsia="Calibri" w:hAnsi="Century Gothic" w:cs="Times New Roman"/>
          <w:sz w:val="21"/>
          <w:szCs w:val="21"/>
        </w:rPr>
        <w:t>/wnioskodawców</w:t>
      </w:r>
    </w:p>
    <w:p w:rsidR="0095681E" w:rsidRDefault="0095681E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DE4914" w:rsidRDefault="00DE4914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732C3E" w:rsidRPr="008C77A1" w:rsidRDefault="00732C3E" w:rsidP="00732C3E">
      <w:pPr>
        <w:suppressAutoHyphens/>
        <w:spacing w:after="60" w:line="240" w:lineRule="auto"/>
        <w:ind w:right="2999"/>
        <w:jc w:val="both"/>
        <w:rPr>
          <w:rFonts w:ascii="Century Gothic" w:eastAsia="Times New Roman" w:hAnsi="Century Gothic" w:cs="Times New Roman"/>
          <w:b/>
          <w:sz w:val="14"/>
          <w:szCs w:val="14"/>
          <w:lang w:eastAsia="ar-SA"/>
        </w:rPr>
      </w:pPr>
      <w:r w:rsidRPr="008C77A1">
        <w:rPr>
          <w:rFonts w:ascii="Century Gothic" w:eastAsia="Times New Roman" w:hAnsi="Century Gothic" w:cs="Arial"/>
          <w:b/>
          <w:sz w:val="14"/>
          <w:szCs w:val="14"/>
          <w:lang w:eastAsia="ar-SA"/>
        </w:rPr>
        <w:lastRenderedPageBreak/>
        <w:t>Klauzula informacyjna dla Wnioskodawców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Administratorem Państwa danych osobowych jest Burmistrz Miasta Sierpca, ul. Piastowska 11a, 09-200 Sierpc.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Administrator wyznaczył inspektora ochrony danych, z którym mogą się Państwo skontaktować poprzez adres e-mail: </w:t>
      </w:r>
      <w:hyperlink r:id="rId10" w:history="1">
        <w:r w:rsidRPr="008C77A1">
          <w:rPr>
            <w:rFonts w:ascii="Century Gothic" w:eastAsia="Times New Roman" w:hAnsi="Century Gothic" w:cs="Times New Roman"/>
            <w:color w:val="0000FF"/>
            <w:sz w:val="14"/>
            <w:szCs w:val="14"/>
            <w:u w:val="single"/>
            <w:lang w:eastAsia="pl-PL"/>
          </w:rPr>
          <w:t>kontakt@dpo24.pl</w:t>
        </w:r>
      </w:hyperlink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we wszystkich sprawach dotyczących przetwarzania danych osobowych oraz korzystania z praw związanych z przetwarzaniem danych.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804C1A" w:rsidRPr="00274DE8" w:rsidRDefault="00804C1A" w:rsidP="00804C1A">
      <w:pPr>
        <w:suppressAutoHyphens/>
        <w:spacing w:after="0" w:line="276" w:lineRule="auto"/>
        <w:ind w:left="284"/>
        <w:jc w:val="both"/>
        <w:rPr>
          <w:rFonts w:ascii="Century Gothic" w:hAnsi="Century Gothic"/>
          <w:sz w:val="14"/>
          <w:szCs w:val="14"/>
        </w:rPr>
      </w:pPr>
      <w:r w:rsidRPr="00274DE8">
        <w:rPr>
          <w:rFonts w:ascii="Century Gothic" w:hAnsi="Century Gothic"/>
          <w:sz w:val="14"/>
          <w:szCs w:val="14"/>
        </w:rPr>
        <w:t xml:space="preserve">Celem </w:t>
      </w:r>
      <w:r w:rsidR="00337325" w:rsidRPr="00274DE8">
        <w:rPr>
          <w:rFonts w:ascii="Century Gothic" w:hAnsi="Century Gothic"/>
          <w:sz w:val="14"/>
          <w:szCs w:val="14"/>
        </w:rPr>
        <w:t xml:space="preserve">przetwarzania danych jest </w:t>
      </w:r>
      <w:r w:rsidR="00337325">
        <w:rPr>
          <w:rFonts w:ascii="Century Gothic" w:hAnsi="Century Gothic"/>
          <w:sz w:val="14"/>
          <w:szCs w:val="14"/>
        </w:rPr>
        <w:t>realizacja zgłoszenia zamiaru jednorazowego wniesienia opłaty z tytułu przekształcenia prawa użytkowania wieczystego gruntów zabudowanych na cele mieszkaniowe w prawo własności na podstawie art. 7 ust. 7, art. 9 ust. 4 i 5 ustawy o</w:t>
      </w:r>
      <w:r w:rsidR="00337325">
        <w:rPr>
          <w:rFonts w:ascii="Century Gothic" w:hAnsi="Century Gothic"/>
          <w:sz w:val="16"/>
          <w:szCs w:val="16"/>
        </w:rPr>
        <w:t> </w:t>
      </w:r>
      <w:r w:rsidR="00337325" w:rsidRPr="008B5D87">
        <w:rPr>
          <w:rFonts w:ascii="Century Gothic" w:hAnsi="Century Gothic" w:cs="Arial"/>
          <w:sz w:val="14"/>
          <w:szCs w:val="14"/>
        </w:rPr>
        <w:t xml:space="preserve">przekształceniu prawa użytkowania wieczystego gruntów zabudowanych na cele mieszkaniowe w prawo własności tych gruntów (Dz. U. z </w:t>
      </w:r>
      <w:r w:rsidR="00337325">
        <w:rPr>
          <w:rFonts w:ascii="Century Gothic" w:hAnsi="Century Gothic" w:cs="Arial"/>
          <w:sz w:val="14"/>
          <w:szCs w:val="14"/>
        </w:rPr>
        <w:t xml:space="preserve">2018 r., poz. 1716 z </w:t>
      </w:r>
      <w:proofErr w:type="spellStart"/>
      <w:r w:rsidR="00337325">
        <w:rPr>
          <w:rFonts w:ascii="Century Gothic" w:hAnsi="Century Gothic" w:cs="Arial"/>
          <w:sz w:val="14"/>
          <w:szCs w:val="14"/>
        </w:rPr>
        <w:t>późn</w:t>
      </w:r>
      <w:proofErr w:type="spellEnd"/>
      <w:r w:rsidR="00337325">
        <w:rPr>
          <w:rFonts w:ascii="Century Gothic" w:hAnsi="Century Gothic" w:cs="Arial"/>
          <w:sz w:val="14"/>
          <w:szCs w:val="14"/>
        </w:rPr>
        <w:t>. zm.).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mogą być przekazywane innym organom publicznym i podmiotom wyłącznie na podstawie obowiązujących przepisów prawa.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Posiadają Państwo prawo do żądania od Administratora danych:</w:t>
      </w:r>
    </w:p>
    <w:p w:rsidR="00732C3E" w:rsidRPr="008C77A1" w:rsidRDefault="00732C3E" w:rsidP="00732C3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dostępu do swoich danych osobowych, </w:t>
      </w:r>
    </w:p>
    <w:p w:rsidR="00732C3E" w:rsidRPr="008C77A1" w:rsidRDefault="00732C3E" w:rsidP="00732C3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sprostowania  danych, w przypadku gdy dane są nieprawidłowe lub niekompletne,</w:t>
      </w:r>
    </w:p>
    <w:p w:rsidR="00732C3E" w:rsidRPr="008C77A1" w:rsidRDefault="00732C3E" w:rsidP="00732C3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ograniczenia przetwarzania danych,</w:t>
      </w:r>
    </w:p>
    <w:p w:rsidR="00732C3E" w:rsidRPr="008C77A1" w:rsidRDefault="00732C3E" w:rsidP="00732C3E">
      <w:pPr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ar-SA"/>
        </w:rPr>
        <w:t>o ile przepisy prawa nie stanowią inaczej.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Podanie danych osobowych,  jest  obowiązkowe:  w przypadku nie podania danych osobowych konsekwencją będzie brak możliwości realizacji celu określonego w pkt 3. 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before="100"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732C3E" w:rsidRPr="008C77A1" w:rsidRDefault="00732C3E" w:rsidP="00732C3E">
      <w:pPr>
        <w:suppressAutoHyphens/>
        <w:spacing w:before="100" w:after="0" w:line="276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</w:p>
    <w:p w:rsidR="00732C3E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</w:p>
    <w:p w:rsidR="00732C3E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</w:p>
    <w:p w:rsidR="00732C3E" w:rsidRPr="008C77A1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 w:rsidRPr="008C77A1">
        <w:rPr>
          <w:rFonts w:ascii="Century Gothic" w:hAnsi="Century Gothic"/>
        </w:rPr>
        <w:t>..........................................................................</w:t>
      </w:r>
    </w:p>
    <w:p w:rsidR="00732C3E" w:rsidRPr="001B50E6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 w:rsidRPr="008C77A1">
        <w:rPr>
          <w:rFonts w:ascii="Century Gothic" w:hAnsi="Century Gothic"/>
        </w:rPr>
        <w:t>Podpis wnioskodawcy</w:t>
      </w:r>
      <w:r w:rsidR="007B18D3">
        <w:rPr>
          <w:rFonts w:ascii="Century Gothic" w:hAnsi="Century Gothic"/>
        </w:rPr>
        <w:t>/wnioskodawców</w:t>
      </w:r>
    </w:p>
    <w:p w:rsidR="00732C3E" w:rsidRDefault="00732C3E" w:rsidP="00732C3E">
      <w:pPr>
        <w:pStyle w:val="Akapitzlist"/>
        <w:tabs>
          <w:tab w:val="left" w:pos="7088"/>
          <w:tab w:val="right" w:leader="dot" w:pos="9781"/>
        </w:tabs>
        <w:spacing w:after="60" w:line="240" w:lineRule="auto"/>
        <w:ind w:left="0" w:right="85"/>
        <w:jc w:val="center"/>
        <w:rPr>
          <w:rFonts w:ascii="Century Gothic" w:hAnsi="Century Gothic"/>
        </w:rPr>
      </w:pPr>
    </w:p>
    <w:p w:rsidR="00EB36CD" w:rsidRDefault="00EB36CD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1B50E6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 w:rsidRPr="001B50E6">
        <w:rPr>
          <w:rFonts w:ascii="Century Gothic" w:hAnsi="Century Gothic"/>
          <w:sz w:val="20"/>
        </w:rPr>
        <w:br/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:rsidR="001B50E6" w:rsidRPr="001B50E6" w:rsidRDefault="007B18D3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Zgłoszenie</w:t>
      </w:r>
      <w:r w:rsidR="00E67A08">
        <w:rPr>
          <w:rFonts w:ascii="Century Gothic" w:hAnsi="Century Gothic"/>
          <w:sz w:val="20"/>
        </w:rPr>
        <w:t xml:space="preserve"> nie podlega opłacie skarbowej</w:t>
      </w:r>
      <w:r w:rsidR="002E66B1">
        <w:rPr>
          <w:rFonts w:ascii="Century Gothic" w:hAnsi="Century Gothic"/>
          <w:sz w:val="20"/>
        </w:rPr>
        <w:tab/>
      </w:r>
    </w:p>
    <w:sectPr w:rsidR="001B50E6" w:rsidRPr="001B50E6" w:rsidSect="00DE4914">
      <w:endnotePr>
        <w:numFmt w:val="decimal"/>
      </w:endnotePr>
      <w:type w:val="continuous"/>
      <w:pgSz w:w="11906" w:h="16838"/>
      <w:pgMar w:top="1134" w:right="822" w:bottom="851" w:left="85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36" w:rsidRDefault="00CD6436" w:rsidP="005C4C36">
      <w:pPr>
        <w:spacing w:after="0" w:line="240" w:lineRule="auto"/>
      </w:pPr>
      <w:r>
        <w:separator/>
      </w:r>
    </w:p>
  </w:endnote>
  <w:endnote w:type="continuationSeparator" w:id="0">
    <w:p w:rsidR="00CD6436" w:rsidRDefault="00CD6436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0B" w:rsidRPr="007C1544" w:rsidRDefault="00090F0B" w:rsidP="00090F0B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  <w:r w:rsidRPr="007C1544">
      <w:rPr>
        <w:rFonts w:ascii="Century Gothic" w:hAnsi="Century Gothic"/>
        <w:sz w:val="16"/>
      </w:rPr>
      <w:br/>
    </w:r>
    <w:r>
      <w:rPr>
        <w:rFonts w:ascii="Century Gothic" w:hAnsi="Century Gothic"/>
        <w:sz w:val="16"/>
      </w:rPr>
      <w:t>Wydział Architektury i Gospodarki Gruntami, p. 38B</w:t>
    </w:r>
  </w:p>
  <w:p w:rsidR="00090F0B" w:rsidRPr="007C1544" w:rsidRDefault="00090F0B" w:rsidP="00090F0B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 xml:space="preserve">Tel. 24 275 86 </w:t>
    </w:r>
    <w:r>
      <w:rPr>
        <w:rFonts w:ascii="Century Gothic" w:hAnsi="Century Gothic"/>
        <w:sz w:val="16"/>
      </w:rPr>
      <w:t>57</w:t>
    </w:r>
  </w:p>
  <w:p w:rsidR="00CD4E7A" w:rsidRDefault="00CD4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36" w:rsidRDefault="00CD6436" w:rsidP="005C4C36">
      <w:pPr>
        <w:spacing w:after="0" w:line="240" w:lineRule="auto"/>
      </w:pPr>
      <w:r>
        <w:separator/>
      </w:r>
    </w:p>
  </w:footnote>
  <w:footnote w:type="continuationSeparator" w:id="0">
    <w:p w:rsidR="00CD6436" w:rsidRDefault="00CD6436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CD4E7A" w:rsidRPr="007B18D3" w:rsidTr="0012684D">
      <w:trPr>
        <w:trHeight w:val="1415"/>
        <w:jc w:val="center"/>
      </w:trPr>
      <w:tc>
        <w:tcPr>
          <w:tcW w:w="1560" w:type="dxa"/>
        </w:tcPr>
        <w:p w:rsidR="00CD4E7A" w:rsidRPr="007B18D3" w:rsidRDefault="00CD4E7A" w:rsidP="00CD4E7A">
          <w:pPr>
            <w:tabs>
              <w:tab w:val="center" w:pos="4536"/>
              <w:tab w:val="right" w:pos="9072"/>
            </w:tabs>
            <w:rPr>
              <w:sz w:val="30"/>
              <w:szCs w:val="30"/>
            </w:rPr>
          </w:pPr>
          <w:r w:rsidRPr="007B18D3">
            <w:rPr>
              <w:noProof/>
              <w:sz w:val="30"/>
              <w:szCs w:val="30"/>
              <w:lang w:eastAsia="pl-PL"/>
            </w:rPr>
            <w:drawing>
              <wp:inline distT="0" distB="0" distL="0" distR="0" wp14:anchorId="68CAC290" wp14:editId="45970BD1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CD4E7A" w:rsidRPr="007B18D3" w:rsidRDefault="00090F0B" w:rsidP="00EB36CD">
          <w:pPr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  <w:b/>
              <w:sz w:val="30"/>
              <w:szCs w:val="30"/>
            </w:rPr>
          </w:pPr>
          <w:r w:rsidRPr="007B18D3">
            <w:rPr>
              <w:rFonts w:ascii="Century Gothic" w:hAnsi="Century Gothic"/>
              <w:b/>
              <w:sz w:val="30"/>
              <w:szCs w:val="30"/>
            </w:rPr>
            <w:t xml:space="preserve">Zgłoszenie zamiaru wniesienia opłaty </w:t>
          </w:r>
          <w:proofErr w:type="spellStart"/>
          <w:r w:rsidRPr="007B18D3">
            <w:rPr>
              <w:rFonts w:ascii="Century Gothic" w:hAnsi="Century Gothic"/>
              <w:b/>
              <w:sz w:val="30"/>
              <w:szCs w:val="30"/>
            </w:rPr>
            <w:t>przekształceniowej</w:t>
          </w:r>
          <w:proofErr w:type="spellEnd"/>
        </w:p>
      </w:tc>
    </w:tr>
  </w:tbl>
  <w:p w:rsidR="00EC0BC2" w:rsidRPr="007B18D3" w:rsidRDefault="001E1A0C" w:rsidP="001E1A0C">
    <w:pPr>
      <w:pStyle w:val="Nagwek"/>
      <w:jc w:val="right"/>
      <w:rPr>
        <w:rFonts w:ascii="Century Gothic" w:hAnsi="Century Gothic"/>
        <w:b/>
        <w:sz w:val="30"/>
        <w:szCs w:val="30"/>
      </w:rPr>
    </w:pPr>
    <w:r w:rsidRPr="007B18D3">
      <w:rPr>
        <w:rFonts w:ascii="Century Gothic" w:hAnsi="Century Gothic"/>
        <w:b/>
        <w:sz w:val="30"/>
        <w:szCs w:val="30"/>
      </w:rPr>
      <w:t>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81C"/>
    <w:multiLevelType w:val="hybridMultilevel"/>
    <w:tmpl w:val="41D60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0852"/>
    <w:multiLevelType w:val="hybridMultilevel"/>
    <w:tmpl w:val="00562DAC"/>
    <w:lvl w:ilvl="0" w:tplc="6734C6F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62E72"/>
    <w:multiLevelType w:val="hybridMultilevel"/>
    <w:tmpl w:val="56F206D4"/>
    <w:lvl w:ilvl="0" w:tplc="5D423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B1457"/>
    <w:multiLevelType w:val="hybridMultilevel"/>
    <w:tmpl w:val="73806174"/>
    <w:lvl w:ilvl="0" w:tplc="795AD19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36"/>
    <w:rsid w:val="000112A1"/>
    <w:rsid w:val="00090F0B"/>
    <w:rsid w:val="00091A49"/>
    <w:rsid w:val="000E492E"/>
    <w:rsid w:val="00197BF0"/>
    <w:rsid w:val="001A4DF3"/>
    <w:rsid w:val="001B50E6"/>
    <w:rsid w:val="001E1A0C"/>
    <w:rsid w:val="00213154"/>
    <w:rsid w:val="00261B80"/>
    <w:rsid w:val="00274DE8"/>
    <w:rsid w:val="00296D35"/>
    <w:rsid w:val="002A0572"/>
    <w:rsid w:val="002D0431"/>
    <w:rsid w:val="002E66B1"/>
    <w:rsid w:val="003132F7"/>
    <w:rsid w:val="00337325"/>
    <w:rsid w:val="0034218F"/>
    <w:rsid w:val="00350EF0"/>
    <w:rsid w:val="003D4E2B"/>
    <w:rsid w:val="003E0E35"/>
    <w:rsid w:val="00437C57"/>
    <w:rsid w:val="00480B04"/>
    <w:rsid w:val="004C25F2"/>
    <w:rsid w:val="004F2AC6"/>
    <w:rsid w:val="004F2EFD"/>
    <w:rsid w:val="00526615"/>
    <w:rsid w:val="005632A1"/>
    <w:rsid w:val="005B7E35"/>
    <w:rsid w:val="005C4C36"/>
    <w:rsid w:val="005D7683"/>
    <w:rsid w:val="00641BCA"/>
    <w:rsid w:val="00667785"/>
    <w:rsid w:val="006739E2"/>
    <w:rsid w:val="00675ADB"/>
    <w:rsid w:val="00680EAA"/>
    <w:rsid w:val="006D0B04"/>
    <w:rsid w:val="006D555C"/>
    <w:rsid w:val="00701E29"/>
    <w:rsid w:val="0072156C"/>
    <w:rsid w:val="00732C3E"/>
    <w:rsid w:val="00777CE5"/>
    <w:rsid w:val="007B18D3"/>
    <w:rsid w:val="007C1544"/>
    <w:rsid w:val="00804C1A"/>
    <w:rsid w:val="008130EB"/>
    <w:rsid w:val="008338E2"/>
    <w:rsid w:val="00897D50"/>
    <w:rsid w:val="0095681E"/>
    <w:rsid w:val="0099326C"/>
    <w:rsid w:val="009D105E"/>
    <w:rsid w:val="00A80DBD"/>
    <w:rsid w:val="00BD106C"/>
    <w:rsid w:val="00BE2912"/>
    <w:rsid w:val="00C055CE"/>
    <w:rsid w:val="00C07384"/>
    <w:rsid w:val="00C53A98"/>
    <w:rsid w:val="00CD4E7A"/>
    <w:rsid w:val="00CD6436"/>
    <w:rsid w:val="00D26B29"/>
    <w:rsid w:val="00D64846"/>
    <w:rsid w:val="00DB340E"/>
    <w:rsid w:val="00DE4914"/>
    <w:rsid w:val="00E67A08"/>
    <w:rsid w:val="00EB36CD"/>
    <w:rsid w:val="00EC0BC2"/>
    <w:rsid w:val="00EF7952"/>
    <w:rsid w:val="00F30B5F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D54FC-C0AF-4369-A3D2-1285D6BD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D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dpo24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9F6D-742E-4D30-8BB1-B057337A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Krystyna Szymańska</cp:lastModifiedBy>
  <cp:revision>4</cp:revision>
  <cp:lastPrinted>2019-03-28T06:58:00Z</cp:lastPrinted>
  <dcterms:created xsi:type="dcterms:W3CDTF">2019-03-28T06:46:00Z</dcterms:created>
  <dcterms:modified xsi:type="dcterms:W3CDTF">2019-03-28T06:59:00Z</dcterms:modified>
</cp:coreProperties>
</file>